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F3DC7" w14:textId="0479CC45" w:rsidR="00172BC6" w:rsidRDefault="00172BC6" w:rsidP="00172BC6">
      <w:pPr>
        <w:jc w:val="center"/>
        <w:rPr>
          <w:b/>
          <w:bCs/>
          <w:sz w:val="28"/>
          <w:szCs w:val="28"/>
          <w:u w:val="single"/>
        </w:rPr>
      </w:pPr>
      <w:r w:rsidRPr="00183B3D">
        <w:rPr>
          <w:rFonts w:ascii="Roboto" w:hAnsi="Roboto"/>
          <w:noProof/>
          <w:color w:val="2962FF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97B28D3" wp14:editId="54D38BBA">
            <wp:simplePos x="0" y="0"/>
            <wp:positionH relativeFrom="margin">
              <wp:posOffset>2062088</wp:posOffset>
            </wp:positionH>
            <wp:positionV relativeFrom="paragraph">
              <wp:posOffset>-554301</wp:posOffset>
            </wp:positionV>
            <wp:extent cx="1604049" cy="702418"/>
            <wp:effectExtent l="0" t="0" r="0" b="0"/>
            <wp:wrapNone/>
            <wp:docPr id="1" name="Picture 1" descr="The National Oncology Trainees Collaborative for Healthcare Research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ational Oncology Trainees Collaborative for Healthcare Research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84" b="22862"/>
                    <a:stretch/>
                  </pic:blipFill>
                  <pic:spPr bwMode="auto">
                    <a:xfrm>
                      <a:off x="0" y="0"/>
                      <a:ext cx="1604049" cy="7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76C43" w14:textId="66C1C9CD" w:rsidR="002712D9" w:rsidRDefault="005B6377" w:rsidP="009640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="0076179D">
        <w:rPr>
          <w:b/>
          <w:bCs/>
          <w:sz w:val="28"/>
          <w:szCs w:val="28"/>
          <w:u w:val="single"/>
          <w:vertAlign w:val="superscript"/>
        </w:rPr>
        <w:t>th</w:t>
      </w:r>
      <w:r w:rsidR="00964081">
        <w:rPr>
          <w:b/>
          <w:bCs/>
          <w:sz w:val="28"/>
          <w:szCs w:val="28"/>
          <w:u w:val="single"/>
        </w:rPr>
        <w:t xml:space="preserve"> Annual NOTCH Research Symposium</w:t>
      </w:r>
      <w:r w:rsidR="006A7596">
        <w:rPr>
          <w:b/>
          <w:bCs/>
          <w:sz w:val="28"/>
          <w:szCs w:val="28"/>
          <w:u w:val="single"/>
        </w:rPr>
        <w:t>: 24</w:t>
      </w:r>
      <w:r w:rsidR="006A7596" w:rsidRPr="006A7596">
        <w:rPr>
          <w:b/>
          <w:bCs/>
          <w:sz w:val="28"/>
          <w:szCs w:val="28"/>
          <w:u w:val="single"/>
          <w:vertAlign w:val="superscript"/>
        </w:rPr>
        <w:t>th</w:t>
      </w:r>
      <w:r w:rsidR="006A7596">
        <w:rPr>
          <w:b/>
          <w:bCs/>
          <w:sz w:val="28"/>
          <w:szCs w:val="28"/>
          <w:u w:val="single"/>
        </w:rPr>
        <w:t>- 25</w:t>
      </w:r>
      <w:r w:rsidR="006A7596" w:rsidRPr="006A7596">
        <w:rPr>
          <w:b/>
          <w:bCs/>
          <w:sz w:val="28"/>
          <w:szCs w:val="28"/>
          <w:u w:val="single"/>
          <w:vertAlign w:val="superscript"/>
        </w:rPr>
        <w:t>th</w:t>
      </w:r>
      <w:r w:rsidR="006A7596">
        <w:rPr>
          <w:b/>
          <w:bCs/>
          <w:sz w:val="28"/>
          <w:szCs w:val="28"/>
          <w:u w:val="single"/>
        </w:rPr>
        <w:t xml:space="preserve"> March 2025</w:t>
      </w:r>
    </w:p>
    <w:p w14:paraId="44C684C0" w14:textId="62F478DE" w:rsidR="00964081" w:rsidRDefault="00964081" w:rsidP="009640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Abstract submission guidance</w:t>
      </w:r>
    </w:p>
    <w:p w14:paraId="57CDCEFD" w14:textId="3C1ED45A" w:rsidR="00964081" w:rsidRDefault="00DE3430" w:rsidP="0096408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Submission Deadline: </w:t>
      </w:r>
      <w:r w:rsidR="005B6377">
        <w:rPr>
          <w:b/>
          <w:bCs/>
          <w:sz w:val="28"/>
          <w:szCs w:val="28"/>
          <w:u w:val="single"/>
        </w:rPr>
        <w:t>Monday 24</w:t>
      </w:r>
      <w:r w:rsidR="005B6377" w:rsidRPr="005B6377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February 202</w:t>
      </w:r>
      <w:r w:rsidR="005B6377">
        <w:rPr>
          <w:b/>
          <w:bCs/>
          <w:sz w:val="28"/>
          <w:szCs w:val="28"/>
          <w:u w:val="single"/>
        </w:rPr>
        <w:t>5</w:t>
      </w:r>
    </w:p>
    <w:p w14:paraId="2F61D06B" w14:textId="56855B2E" w:rsidR="00964081" w:rsidRDefault="00964081" w:rsidP="00964081">
      <w:pPr>
        <w:jc w:val="center"/>
        <w:rPr>
          <w:b/>
          <w:bCs/>
          <w:sz w:val="28"/>
          <w:szCs w:val="28"/>
          <w:u w:val="single"/>
        </w:rPr>
      </w:pPr>
    </w:p>
    <w:p w14:paraId="5507EA65" w14:textId="6D40650F" w:rsidR="00964081" w:rsidRDefault="00964081" w:rsidP="00964081">
      <w:r>
        <w:t xml:space="preserve">The NOTCH Research Symposium organising committee welcome abstract submissions from any </w:t>
      </w:r>
      <w:r w:rsidR="00DE3430">
        <w:t xml:space="preserve">sub-consultant grade of doctor or allied healthcare professional </w:t>
      </w:r>
      <w:r>
        <w:t>for presentation at the Annual Symposium.</w:t>
      </w:r>
    </w:p>
    <w:p w14:paraId="54DAD95B" w14:textId="77777777" w:rsidR="00964081" w:rsidRDefault="00964081" w:rsidP="00964081">
      <w:r>
        <w:t xml:space="preserve">The research must be original with significant trainee involvement and broadly related to Oncology and the care of patients with solid malignancies. We will accept work presented at other meetings/conferences. </w:t>
      </w:r>
    </w:p>
    <w:p w14:paraId="6CFF3F6D" w14:textId="77777777" w:rsidR="001E0895" w:rsidRDefault="00964081" w:rsidP="00964081">
      <w:r>
        <w:t>The top three abstracts will be chosen by the steering committee for oral presentation.</w:t>
      </w:r>
    </w:p>
    <w:p w14:paraId="0E936093" w14:textId="07DCA2C1" w:rsidR="00964081" w:rsidRPr="001E0895" w:rsidRDefault="001E0895" w:rsidP="00964081">
      <w:pPr>
        <w:rPr>
          <w:b/>
          <w:bCs/>
        </w:rPr>
      </w:pPr>
      <w:r w:rsidRPr="001E0895">
        <w:rPr>
          <w:b/>
          <w:bCs/>
        </w:rPr>
        <w:t xml:space="preserve">Please note: all posters/oral presentations will require at least one of the named authors to attend the conference in person. </w:t>
      </w:r>
      <w:r>
        <w:rPr>
          <w:b/>
          <w:bCs/>
        </w:rPr>
        <w:t>There will be no virtual option for attendance.</w:t>
      </w:r>
      <w:r w:rsidR="00964081" w:rsidRPr="001E0895">
        <w:rPr>
          <w:b/>
          <w:bCs/>
        </w:rPr>
        <w:t xml:space="preserve"> </w:t>
      </w:r>
    </w:p>
    <w:p w14:paraId="6ECC722E" w14:textId="77777777" w:rsidR="00964081" w:rsidRDefault="00964081" w:rsidP="00964081">
      <w:r>
        <w:t xml:space="preserve">Abstracts should be </w:t>
      </w:r>
      <w:r w:rsidRPr="001E0895">
        <w:rPr>
          <w:b/>
          <w:bCs/>
        </w:rPr>
        <w:t>no longer than 300 words</w:t>
      </w:r>
      <w:r>
        <w:t xml:space="preserve"> and should be structured along the following headings:</w:t>
      </w:r>
    </w:p>
    <w:p w14:paraId="2C4CDC12" w14:textId="77777777" w:rsidR="00964081" w:rsidRDefault="00964081" w:rsidP="00964081">
      <w:r>
        <w:t>Background</w:t>
      </w:r>
    </w:p>
    <w:p w14:paraId="03B7CBFB" w14:textId="77777777" w:rsidR="00964081" w:rsidRDefault="00964081" w:rsidP="00964081">
      <w:r>
        <w:t>Methods</w:t>
      </w:r>
    </w:p>
    <w:p w14:paraId="756759F7" w14:textId="77777777" w:rsidR="00964081" w:rsidRDefault="00964081" w:rsidP="00964081">
      <w:r>
        <w:t>Results</w:t>
      </w:r>
    </w:p>
    <w:p w14:paraId="11E04732" w14:textId="5FB7F6AB" w:rsidR="001E0895" w:rsidRDefault="00964081" w:rsidP="00964081">
      <w:r>
        <w:t xml:space="preserve">Conclusion </w:t>
      </w:r>
    </w:p>
    <w:p w14:paraId="43F66CC7" w14:textId="4D21725E" w:rsidR="001E0895" w:rsidRDefault="001E0895" w:rsidP="00964081">
      <w:r>
        <w:t xml:space="preserve">A maximum of 1 figure (optional) is acceptable. </w:t>
      </w:r>
    </w:p>
    <w:p w14:paraId="05F2AA60" w14:textId="77777777" w:rsidR="00B242B6" w:rsidRDefault="00B242B6" w:rsidP="00964081">
      <w:pPr>
        <w:rPr>
          <w:b/>
          <w:bCs/>
        </w:rPr>
      </w:pPr>
    </w:p>
    <w:p w14:paraId="2659CC8D" w14:textId="5FC7902B" w:rsidR="00455DA3" w:rsidRDefault="001E0895" w:rsidP="00964081">
      <w:r w:rsidRPr="00455DA3">
        <w:rPr>
          <w:b/>
          <w:bCs/>
        </w:rPr>
        <w:t xml:space="preserve">Please submit abstracts to </w:t>
      </w:r>
      <w:hyperlink r:id="rId9" w:history="1">
        <w:r w:rsidRPr="00455DA3">
          <w:rPr>
            <w:rStyle w:val="Hyperlink"/>
            <w:b/>
            <w:bCs/>
          </w:rPr>
          <w:t>uk.notch@nhs.net</w:t>
        </w:r>
      </w:hyperlink>
      <w:r w:rsidRPr="00455DA3">
        <w:rPr>
          <w:b/>
          <w:bCs/>
        </w:rPr>
        <w:t xml:space="preserve"> pr</w:t>
      </w:r>
      <w:r w:rsidR="00DE3430">
        <w:rPr>
          <w:b/>
          <w:bCs/>
        </w:rPr>
        <w:t xml:space="preserve">ior to </w:t>
      </w:r>
      <w:r w:rsidR="003879A7" w:rsidRPr="003879A7">
        <w:rPr>
          <w:b/>
          <w:bCs/>
          <w:u w:val="single"/>
        </w:rPr>
        <w:t xml:space="preserve">5pm on </w:t>
      </w:r>
      <w:r w:rsidR="00DE3430" w:rsidRPr="003879A7">
        <w:rPr>
          <w:b/>
          <w:bCs/>
          <w:u w:val="single"/>
        </w:rPr>
        <w:t xml:space="preserve">the </w:t>
      </w:r>
      <w:r w:rsidR="00473EF1">
        <w:rPr>
          <w:b/>
          <w:bCs/>
          <w:u w:val="single"/>
        </w:rPr>
        <w:t>24</w:t>
      </w:r>
      <w:r w:rsidR="00473EF1" w:rsidRPr="00473EF1">
        <w:rPr>
          <w:b/>
          <w:bCs/>
          <w:u w:val="single"/>
          <w:vertAlign w:val="superscript"/>
        </w:rPr>
        <w:t>th</w:t>
      </w:r>
      <w:r w:rsidR="00473EF1">
        <w:rPr>
          <w:b/>
          <w:bCs/>
          <w:u w:val="single"/>
        </w:rPr>
        <w:t xml:space="preserve"> February 2025</w:t>
      </w:r>
      <w:r w:rsidRPr="003879A7">
        <w:rPr>
          <w:b/>
          <w:bCs/>
          <w:u w:val="single"/>
        </w:rPr>
        <w:t>.</w:t>
      </w:r>
      <w:r>
        <w:t xml:space="preserve"> </w:t>
      </w:r>
    </w:p>
    <w:p w14:paraId="6FBD1FE6" w14:textId="237CDAB6" w:rsidR="001E0895" w:rsidRDefault="001E0895" w:rsidP="00964081">
      <w:r>
        <w:t xml:space="preserve">Confirmation of acceptance will be made </w:t>
      </w:r>
      <w:r w:rsidR="000C36C9">
        <w:t>by 7</w:t>
      </w:r>
      <w:r w:rsidR="000C36C9" w:rsidRPr="000C36C9">
        <w:rPr>
          <w:vertAlign w:val="superscript"/>
        </w:rPr>
        <w:t>th</w:t>
      </w:r>
      <w:r w:rsidR="000C36C9">
        <w:t xml:space="preserve"> March</w:t>
      </w:r>
      <w:r>
        <w:t xml:space="preserve">. Please ensure you register to attend the conference to present your work. </w:t>
      </w:r>
    </w:p>
    <w:p w14:paraId="4060E1E9" w14:textId="77777777" w:rsidR="00B242B6" w:rsidRDefault="00B242B6" w:rsidP="00964081">
      <w:pPr>
        <w:rPr>
          <w:b/>
          <w:bCs/>
          <w:u w:val="single"/>
        </w:rPr>
      </w:pPr>
    </w:p>
    <w:p w14:paraId="03EB30CC" w14:textId="172D4FF3" w:rsidR="001E0895" w:rsidRDefault="001E0895" w:rsidP="00964081">
      <w:pPr>
        <w:rPr>
          <w:b/>
          <w:bCs/>
          <w:u w:val="single"/>
        </w:rPr>
      </w:pPr>
      <w:r>
        <w:rPr>
          <w:b/>
          <w:bCs/>
          <w:u w:val="single"/>
        </w:rPr>
        <w:t>e-Poster display guidelines</w:t>
      </w:r>
    </w:p>
    <w:p w14:paraId="4497781B" w14:textId="37F2CD42" w:rsidR="0051057E" w:rsidRPr="00B242B6" w:rsidRDefault="001E0895" w:rsidP="00964081">
      <w:pPr>
        <w:rPr>
          <w:b/>
          <w:bCs/>
        </w:rPr>
      </w:pPr>
      <w:r>
        <w:t xml:space="preserve">Posters will be displayed electronically at the Symposium. </w:t>
      </w:r>
      <w:r w:rsidR="0051057E" w:rsidRPr="0051057E">
        <w:rPr>
          <w:b/>
          <w:bCs/>
        </w:rPr>
        <w:t xml:space="preserve">You do not need to bring a hard copy of your poster. </w:t>
      </w:r>
    </w:p>
    <w:p w14:paraId="1A476045" w14:textId="77777777" w:rsidR="00964081" w:rsidRPr="00964081" w:rsidRDefault="00964081" w:rsidP="00964081">
      <w:pPr>
        <w:rPr>
          <w:sz w:val="28"/>
          <w:szCs w:val="28"/>
        </w:rPr>
      </w:pPr>
    </w:p>
    <w:sectPr w:rsidR="00964081" w:rsidRPr="00964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81"/>
    <w:rsid w:val="000C36C9"/>
    <w:rsid w:val="001305A0"/>
    <w:rsid w:val="001432CC"/>
    <w:rsid w:val="00172BC6"/>
    <w:rsid w:val="0018327C"/>
    <w:rsid w:val="001E0895"/>
    <w:rsid w:val="002712D9"/>
    <w:rsid w:val="003879A7"/>
    <w:rsid w:val="00455DA3"/>
    <w:rsid w:val="00473EF1"/>
    <w:rsid w:val="0051057E"/>
    <w:rsid w:val="005B6377"/>
    <w:rsid w:val="006260D6"/>
    <w:rsid w:val="006A7596"/>
    <w:rsid w:val="0076179D"/>
    <w:rsid w:val="007A151A"/>
    <w:rsid w:val="007F555A"/>
    <w:rsid w:val="00964081"/>
    <w:rsid w:val="00B242B6"/>
    <w:rsid w:val="00D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AE62"/>
  <w15:chartTrackingRefBased/>
  <w15:docId w15:val="{4E3B3EA8-4AE0-4215-AD20-27F26332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8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url=https://www.uknotch.com/&amp;psig=AOvVaw33MVeKt95ePh-_kBmwzxcX&amp;ust=1601366059743000&amp;source=images&amp;cd=vfe&amp;ved=0CAIQjRxqFwoTCMjH2sivi-wCFQAAAAAdAAAAAB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k.notc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86693c-f358-4727-8c9b-5159a7380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A6B957B7698419CBB5967B0E00445" ma:contentTypeVersion="14" ma:contentTypeDescription="Create a new document." ma:contentTypeScope="" ma:versionID="2e5d08563632e599bd21372d7da308fa">
  <xsd:schema xmlns:xsd="http://www.w3.org/2001/XMLSchema" xmlns:xs="http://www.w3.org/2001/XMLSchema" xmlns:p="http://schemas.microsoft.com/office/2006/metadata/properties" xmlns:ns3="9086693c-f358-4727-8c9b-5159a73808a1" xmlns:ns4="48f85cdf-a031-49b5-83c2-46d2f35442e8" targetNamespace="http://schemas.microsoft.com/office/2006/metadata/properties" ma:root="true" ma:fieldsID="8988a676f034f4673c053868b40e61e0" ns3:_="" ns4:_="">
    <xsd:import namespace="9086693c-f358-4727-8c9b-5159a73808a1"/>
    <xsd:import namespace="48f85cdf-a031-49b5-83c2-46d2f3544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6693c-f358-4727-8c9b-5159a7380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5cdf-a031-49b5-83c2-46d2f3544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BF23-ADDE-4A19-9860-2E5C24DF4241}">
  <ds:schemaRefs>
    <ds:schemaRef ds:uri="http://schemas.microsoft.com/office/2006/metadata/properties"/>
    <ds:schemaRef ds:uri="http://schemas.microsoft.com/office/infopath/2007/PartnerControls"/>
    <ds:schemaRef ds:uri="9086693c-f358-4727-8c9b-5159a73808a1"/>
  </ds:schemaRefs>
</ds:datastoreItem>
</file>

<file path=customXml/itemProps2.xml><?xml version="1.0" encoding="utf-8"?>
<ds:datastoreItem xmlns:ds="http://schemas.openxmlformats.org/officeDocument/2006/customXml" ds:itemID="{306412C8-EA3C-46F6-9AE9-416C6F052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D9F3-4337-4FA8-8413-881F15D67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6693c-f358-4727-8c9b-5159a73808a1"/>
    <ds:schemaRef ds:uri="48f85cdf-a031-49b5-83c2-46d2f354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ROWE, Michael (UNIVERSITY HOSPITALS PLYMOUTH NHS TRUST)</dc:creator>
  <cp:keywords/>
  <dc:description/>
  <cp:lastModifiedBy>Pavithran Maniam</cp:lastModifiedBy>
  <cp:revision>2</cp:revision>
  <dcterms:created xsi:type="dcterms:W3CDTF">2024-11-27T21:03:00Z</dcterms:created>
  <dcterms:modified xsi:type="dcterms:W3CDTF">2024-11-27T21:03:00Z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0x010100330A6B957B7698419CBB5967B0E00445</vt:lpwstr>
  </property>
</Properties>
</file>